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F84AFD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97B6066" w:rsidR="004A2608" w:rsidRPr="004122B6" w:rsidRDefault="009745B1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745B1">
        <w:rPr>
          <w:b/>
          <w:caps/>
          <w:color w:val="1F4E79"/>
          <w:sz w:val="32"/>
          <w:szCs w:val="20"/>
        </w:rPr>
        <w:t>КОНЦЕПЦИИ РАЗВИТИЯ И ЭФФЕКТИВНОГО ИСПОЛЬЗОВАНИЯ НАУЧНОГО ПОТЕНЦИАЛА ОБЩЕСТВА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F7C0B8A" w:rsidR="002225C1" w:rsidRPr="004122B6" w:rsidRDefault="009745B1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02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28D48CA0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745B1">
        <w:rPr>
          <w:b/>
          <w:color w:val="1F4E79"/>
          <w:sz w:val="32"/>
          <w:szCs w:val="20"/>
        </w:rPr>
        <w:t>Волгоград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8972A2F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997F55">
        <w:rPr>
          <w:b/>
          <w:sz w:val="20"/>
          <w:szCs w:val="20"/>
        </w:rPr>
        <w:t>6</w:t>
      </w:r>
      <w:r w:rsidR="00F84AFD">
        <w:rPr>
          <w:b/>
          <w:sz w:val="20"/>
          <w:szCs w:val="20"/>
        </w:rPr>
        <w:t>5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572953F0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745B1">
        <w:rPr>
          <w:b/>
          <w:sz w:val="20"/>
          <w:szCs w:val="20"/>
        </w:rPr>
        <w:t>02 мая</w:t>
      </w:r>
      <w:r w:rsidR="00792348">
        <w:rPr>
          <w:b/>
          <w:sz w:val="20"/>
          <w:szCs w:val="20"/>
        </w:rPr>
        <w:t xml:space="preserve">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BC5E78" w:rsidRPr="00BC5E78">
        <w:rPr>
          <w:b/>
          <w:sz w:val="20"/>
          <w:szCs w:val="20"/>
          <w:lang w:val="en-US"/>
        </w:rPr>
        <w:t>nauka</w:t>
      </w:r>
      <w:r w:rsidR="00BC5E78" w:rsidRPr="00BD6B1A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BD6B1A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BD6B1A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74C2A75E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BD6B1A">
        <w:rPr>
          <w:b/>
          <w:sz w:val="20"/>
          <w:szCs w:val="20"/>
        </w:rPr>
        <w:t>3</w:t>
      </w:r>
      <w:r w:rsidR="00997F55">
        <w:rPr>
          <w:b/>
          <w:sz w:val="20"/>
          <w:szCs w:val="20"/>
        </w:rPr>
        <w:t>6</w:t>
      </w:r>
      <w:r w:rsidR="00F84AFD">
        <w:rPr>
          <w:b/>
          <w:sz w:val="20"/>
          <w:szCs w:val="20"/>
        </w:rPr>
        <w:t>5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F84AFD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00B5CD8" w:rsidR="0023371C" w:rsidRPr="00C46F3C" w:rsidRDefault="00BD6B1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</w:t>
            </w:r>
            <w:r w:rsidR="00F84A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2D69E35A" w:rsidR="0023371C" w:rsidRPr="00C46F3C" w:rsidRDefault="00792348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nauka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3DB6BA3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792348" w:rsidRPr="00792348">
          <w:rPr>
            <w:rStyle w:val="a3"/>
            <w:bCs/>
            <w:sz w:val="20"/>
            <w:szCs w:val="20"/>
            <w:lang w:val="en-US"/>
          </w:rPr>
          <w:t>nauka</w:t>
        </w:r>
        <w:r w:rsidR="00792348" w:rsidRPr="00792348">
          <w:rPr>
            <w:rStyle w:val="a3"/>
            <w:bCs/>
            <w:sz w:val="20"/>
            <w:szCs w:val="20"/>
          </w:rPr>
          <w:t>@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os</w:t>
        </w:r>
        <w:r w:rsidR="00792348" w:rsidRPr="00792348">
          <w:rPr>
            <w:rStyle w:val="a3"/>
            <w:bCs/>
            <w:sz w:val="20"/>
            <w:szCs w:val="20"/>
          </w:rPr>
          <w:t>-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russia</w:t>
        </w:r>
        <w:r w:rsidR="00792348" w:rsidRPr="00792348">
          <w:rPr>
            <w:rStyle w:val="a3"/>
            <w:bCs/>
            <w:sz w:val="20"/>
            <w:szCs w:val="20"/>
          </w:rPr>
          <w:t>.</w:t>
        </w:r>
        <w:r w:rsidR="00792348" w:rsidRPr="00792348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36B612B1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9745B1" w:rsidRPr="009745B1">
        <w:rPr>
          <w:color w:val="000000"/>
          <w:sz w:val="20"/>
          <w:szCs w:val="20"/>
          <w:shd w:val="clear" w:color="auto" w:fill="FFFFFF"/>
        </w:rPr>
        <w:t>Концепции развития и эффективного использования научного потенциала общества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745B1">
        <w:rPr>
          <w:color w:val="000000"/>
          <w:sz w:val="20"/>
          <w:szCs w:val="20"/>
          <w:shd w:val="clear" w:color="auto" w:fill="FFFFFF"/>
        </w:rPr>
        <w:t>Волгоград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745B1">
        <w:rPr>
          <w:color w:val="000000"/>
          <w:sz w:val="20"/>
          <w:szCs w:val="20"/>
          <w:shd w:val="clear" w:color="auto" w:fill="FFFFFF"/>
        </w:rPr>
        <w:t>0</w:t>
      </w:r>
      <w:r w:rsidR="006237E3">
        <w:rPr>
          <w:color w:val="000000"/>
          <w:sz w:val="20"/>
          <w:szCs w:val="20"/>
          <w:shd w:val="clear" w:color="auto" w:fill="FFFFFF"/>
        </w:rPr>
        <w:t>2.0</w:t>
      </w:r>
      <w:r w:rsidR="009745B1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0C22CA1D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92348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C756" w14:textId="77777777" w:rsidR="00993D5E" w:rsidRDefault="00993D5E" w:rsidP="0023371C">
      <w:r>
        <w:separator/>
      </w:r>
    </w:p>
  </w:endnote>
  <w:endnote w:type="continuationSeparator" w:id="0">
    <w:p w14:paraId="0831C765" w14:textId="77777777" w:rsidR="00993D5E" w:rsidRDefault="00993D5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EB8B" w14:textId="77777777" w:rsidR="00993D5E" w:rsidRDefault="00993D5E" w:rsidP="0023371C">
      <w:r>
        <w:separator/>
      </w:r>
    </w:p>
  </w:footnote>
  <w:footnote w:type="continuationSeparator" w:id="0">
    <w:p w14:paraId="32CFC32F" w14:textId="77777777" w:rsidR="00993D5E" w:rsidRDefault="00993D5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35B84C30" w:rsidR="0023371C" w:rsidRPr="0023371C" w:rsidRDefault="0023371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9745B1" w:rsidRPr="009745B1">
      <w:rPr>
        <w:sz w:val="18"/>
      </w:rPr>
      <w:t>Концепции развития и эффективного использования научного потенциала общества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5A44"/>
    <w:rsid w:val="00993D5E"/>
    <w:rsid w:val="00995B5E"/>
    <w:rsid w:val="00997F55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86A70"/>
    <w:rsid w:val="00CA5CF3"/>
    <w:rsid w:val="00CD6851"/>
    <w:rsid w:val="00CF3C11"/>
    <w:rsid w:val="00D035D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602B0"/>
    <w:rsid w:val="00F84AFD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A045-822F-47BE-A322-7A62313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2020-11-25T16:32:00Z</dcterms:created>
  <dcterms:modified xsi:type="dcterms:W3CDTF">2020-12-01T06:05:00Z</dcterms:modified>
</cp:coreProperties>
</file>