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BE04682" w:rsidR="006B0CC2" w:rsidRPr="006B0CC2" w:rsidRDefault="00E620F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ИННОВАЦИОННЫЕ МЕХАНИЗМЫ РЕШЕНИЯ ПРОБЛЕМ НАУЧНОГО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BB63054" w:rsidR="006B0CC2" w:rsidRPr="006B0CC2" w:rsidRDefault="00E620F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7374F7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620FA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Челябинск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144B43F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620FA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KON-428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6A4EF8F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620F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B3360A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620F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KON-428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620FA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7358598" w:rsidR="006B0CC2" w:rsidRPr="00CC4F04" w:rsidRDefault="00E620FA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KON-428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A21876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ИННОВАЦИОННЫЕ МЕХАНИЗМЫ РЕШЕНИЯ ПРОБЛЕМ НАУЧНОГО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620F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7811F19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620FA">
      <w:rPr>
        <w:rFonts w:ascii="Trebuchet MS" w:hAnsi="Trebuchet MS"/>
        <w:sz w:val="18"/>
        <w:szCs w:val="18"/>
      </w:rPr>
      <w:t>ИННОВАЦИОННЫЕ МЕХАНИЗМЫ РЕШЕНИЯ ПРОБЛЕМ НАУЧНОГО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E620F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ИННОВАЦИОННЫЕ МЕХАНИЗМЫ РЕШЕНИЯ ПРОБЛЕМ НАУЧНОГО РАЗВИТИЯ</dc:title>
  <dc:subject>ИННОВАЦИОННЫЕ МЕХАНИЗМЫ РЕШЕНИЯ ПРОБЛЕМ НАУЧНОГО РАЗВИТИЯ</dc:subject>
  <dc:creator>Science laboratory group</dc:creator>
  <cp:keywords>ИННОВАЦИОННЫЕ МЕХАНИЗМЫ РЕШЕНИЯ ПРОБЛЕМ НАУЧНОГО РАЗВИТИЯ</cp:keywords>
  <dc:description>ИННОВАЦИОННЫЕ МЕХАНИЗМЫ РЕШЕНИЯ ПРОБЛЕМ НАУЧНОГО РАЗВИТИЯ</dc:description>
  <cp:lastModifiedBy>Science laboratory group</cp:lastModifiedBy>
  <cp:revision>2</cp:revision>
  <dcterms:created xsi:type="dcterms:W3CDTF">2021-11-18T13:02:00Z</dcterms:created>
  <dcterms:modified xsi:type="dcterms:W3CDTF">2021-11-18T13:02:00Z</dcterms:modified>
  <cp:category>ИННОВАЦИОННЫЕ МЕХАНИЗМЫ РЕШЕНИЯ ПРОБЛЕМ НАУЧНОГО РАЗВИТИЯ</cp:category>
</cp:coreProperties>
</file>