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68F7852C" w:rsidR="006B0CC2" w:rsidRPr="00D43698" w:rsidRDefault="00BC7F3C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ИНФОРМАЦИОННЫЕ СИСТЕМЫ И ТЕХНОЛОГИИ КАК ФУНДАМЕНТ ПРОГРЕССИВНЫХ НАУЧНЫХ ИССЛЕДОВАНИЙ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75C98031" w:rsidR="006B0CC2" w:rsidRPr="006B0CC2" w:rsidRDefault="00BC7F3C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12 октября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7704E6C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BC7F3C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Казань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78D76138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BC7F3C">
        <w:rPr>
          <w:rFonts w:ascii="Trebuchet MS" w:eastAsia="Times New Roman" w:hAnsi="Trebuchet MS"/>
          <w:b/>
          <w:sz w:val="20"/>
          <w:szCs w:val="20"/>
          <w:lang w:eastAsia="ru-RU"/>
        </w:rPr>
        <w:t>KON-459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3225B37E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BC7F3C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12 октября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5D7AD771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C7F3C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KON-459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60966B39" w:rsidR="006B0CC2" w:rsidRPr="00CC4F04" w:rsidRDefault="00BC7F3C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KON-459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12 октября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5A5BE5B1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BC7F3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ИНФОРМАЦИОННЫЕ СИСТЕМЫ И ТЕХНОЛОГИИ КАК ФУНДАМЕНТ ПРОГРЕССИВНЫХ НАУЧНЫХ ИССЛЕДОВАНИЙ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BC7F3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Казань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BC7F3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12 октября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7E5D7452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BC7F3C">
      <w:rPr>
        <w:rFonts w:ascii="Trebuchet MS" w:hAnsi="Trebuchet MS"/>
        <w:sz w:val="16"/>
        <w:szCs w:val="16"/>
      </w:rPr>
      <w:t>ИНФОРМАЦИОННЫЕ СИСТЕМЫ И ТЕХНОЛОГИИ КАК ФУНДАМЕНТ ПРОГРЕССИВНЫХ НАУЧНЫХ ИССЛЕДОВАНИЙ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BC7F3C"/>
    <w:rsid w:val="00C13835"/>
    <w:rsid w:val="00C45606"/>
    <w:rsid w:val="00CC4F04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2022-05-31T20:07:00Z</dcterms:created>
  <dcterms:modified xsi:type="dcterms:W3CDTF">2022-05-31T20:07:00Z</dcterms:modified>
</cp:coreProperties>
</file>