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33884E74" w:rsidR="006B0CC2" w:rsidRPr="00D43698" w:rsidRDefault="007A1F9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 xml:space="preserve">ИННОВАЦИОННЫЕ ТЕХНОЛОГИИ СОВРЕМЕННОЙ НАУЧНОЙ ДЕЯТЕЛЬНОСТИ: СТРАТЕГИЯ, ЗАДАЧИ, ВНЕДРЕНИЕ 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5A4DAABA" w:rsidR="006B0CC2" w:rsidRPr="006B0CC2" w:rsidRDefault="007A1F9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12 декабря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705ED508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7A1F9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Омск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551A261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7A1F92">
        <w:rPr>
          <w:rFonts w:ascii="Trebuchet MS" w:eastAsia="Times New Roman" w:hAnsi="Trebuchet MS"/>
          <w:b/>
          <w:sz w:val="20"/>
          <w:szCs w:val="20"/>
          <w:lang w:eastAsia="ru-RU"/>
        </w:rPr>
        <w:t>KON-471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174A8349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7A1F9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12 декабря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57C6405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7A1F9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KON-471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5413F318" w:rsidR="006B0CC2" w:rsidRPr="00CC4F04" w:rsidRDefault="007A1F92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KON-471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12 декабря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30E1262F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7A1F9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ИННОВАЦИОННЫЕ ТЕХНОЛОГИИ СОВРЕМЕННОЙ НАУЧНОЙ ДЕЯТЕЛЬНОСТИ: СТРАТЕГИЯ, ЗАДАЧИ, ВНЕДРЕНИЕ 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7A1F9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Омск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7A1F9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12 декабря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43BD1989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7A1F92">
      <w:rPr>
        <w:rFonts w:ascii="Trebuchet MS" w:hAnsi="Trebuchet MS"/>
        <w:sz w:val="16"/>
        <w:szCs w:val="16"/>
      </w:rPr>
      <w:t xml:space="preserve">ИННОВАЦИОННЫЕ ТЕХНОЛОГИИ СОВРЕМЕННОЙ НАУЧНОЙ ДЕЯТЕЛЬНОСТИ: СТРАТЕГИЯ, ЗАДАЧИ, ВНЕДРЕНИЕ 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A1F92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2022-05-31T20:08:00Z</dcterms:created>
  <dcterms:modified xsi:type="dcterms:W3CDTF">2022-05-31T20:08:00Z</dcterms:modified>
</cp:coreProperties>
</file>